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C716" w14:textId="77777777" w:rsidR="005976EB" w:rsidRPr="005B3DAF" w:rsidRDefault="005976EB" w:rsidP="00EB0224">
      <w:pPr>
        <w:pStyle w:val="Standard"/>
        <w:spacing w:after="0"/>
        <w:rPr>
          <w:rFonts w:ascii="Arial" w:hAnsi="Arial" w:cs="Arial"/>
          <w:sz w:val="36"/>
          <w:szCs w:val="36"/>
        </w:rPr>
      </w:pPr>
      <w:r w:rsidRPr="005B3DAF">
        <w:rPr>
          <w:rFonts w:ascii="Arial" w:hAnsi="Arial" w:cs="Arial"/>
          <w:sz w:val="36"/>
          <w:szCs w:val="36"/>
        </w:rPr>
        <w:t>Protokoll styrelsemöte Röddinge Byalag</w:t>
      </w:r>
    </w:p>
    <w:p w14:paraId="0DA19E2B" w14:textId="4771B7F4" w:rsidR="005976EB" w:rsidRDefault="005976EB" w:rsidP="00EB0224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  <w:r w:rsidRPr="005B3DAF">
        <w:rPr>
          <w:rFonts w:ascii="Arial" w:hAnsi="Arial" w:cs="Arial"/>
          <w:b/>
          <w:bCs/>
          <w:sz w:val="20"/>
          <w:szCs w:val="20"/>
        </w:rPr>
        <w:t>Datum 202</w:t>
      </w:r>
      <w:r w:rsidR="00701508">
        <w:rPr>
          <w:rFonts w:ascii="Arial" w:hAnsi="Arial" w:cs="Arial"/>
          <w:b/>
          <w:bCs/>
          <w:sz w:val="20"/>
          <w:szCs w:val="20"/>
        </w:rPr>
        <w:t>4</w:t>
      </w:r>
      <w:r w:rsidR="00C23BC4">
        <w:rPr>
          <w:rFonts w:ascii="Arial" w:hAnsi="Arial" w:cs="Arial"/>
          <w:b/>
          <w:bCs/>
          <w:sz w:val="20"/>
          <w:szCs w:val="20"/>
        </w:rPr>
        <w:t>12</w:t>
      </w:r>
      <w:r w:rsidR="00A25F5C">
        <w:rPr>
          <w:rFonts w:ascii="Arial" w:hAnsi="Arial" w:cs="Arial"/>
          <w:b/>
          <w:bCs/>
          <w:sz w:val="20"/>
          <w:szCs w:val="20"/>
        </w:rPr>
        <w:t>03</w:t>
      </w:r>
      <w:r w:rsidRPr="005B3DAF">
        <w:rPr>
          <w:rFonts w:ascii="Arial" w:hAnsi="Arial" w:cs="Arial"/>
          <w:b/>
          <w:bCs/>
          <w:sz w:val="20"/>
          <w:szCs w:val="20"/>
        </w:rPr>
        <w:t xml:space="preserve">  Plats  Röddinge skola</w:t>
      </w:r>
    </w:p>
    <w:p w14:paraId="7F70184B" w14:textId="77777777" w:rsidR="0064279F" w:rsidRPr="005B3DAF" w:rsidRDefault="0064279F" w:rsidP="00EB0224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2E36A4F7" w14:textId="7081AA12" w:rsidR="005976EB" w:rsidRPr="00EB0224" w:rsidRDefault="005976EB" w:rsidP="007744BF">
      <w:pPr>
        <w:pStyle w:val="Rubrik1"/>
        <w:spacing w:before="0" w:after="0"/>
        <w:ind w:left="360"/>
        <w:rPr>
          <w:rFonts w:ascii="Arial" w:hAnsi="Arial" w:cs="Arial"/>
          <w:color w:val="auto"/>
          <w:sz w:val="28"/>
          <w:szCs w:val="28"/>
        </w:rPr>
      </w:pPr>
      <w:r w:rsidRPr="007744BF">
        <w:rPr>
          <w:rFonts w:ascii="Arial" w:hAnsi="Arial" w:cs="Arial"/>
          <w:color w:val="auto"/>
          <w:sz w:val="20"/>
          <w:szCs w:val="20"/>
        </w:rPr>
        <w:t>Närvarande</w:t>
      </w:r>
      <w:r w:rsidR="00EB0224" w:rsidRPr="007744BF">
        <w:rPr>
          <w:rFonts w:ascii="Arial" w:hAnsi="Arial" w:cs="Arial"/>
          <w:color w:val="auto"/>
          <w:sz w:val="20"/>
          <w:szCs w:val="20"/>
        </w:rPr>
        <w:t>:</w:t>
      </w:r>
      <w:r w:rsidR="00EB0224">
        <w:rPr>
          <w:rFonts w:ascii="Arial" w:hAnsi="Arial" w:cs="Arial"/>
          <w:color w:val="auto"/>
          <w:sz w:val="28"/>
          <w:szCs w:val="28"/>
        </w:rPr>
        <w:t xml:space="preserve"> </w:t>
      </w:r>
      <w:r w:rsidRPr="00701508">
        <w:rPr>
          <w:rFonts w:ascii="Arial" w:hAnsi="Arial" w:cs="Arial"/>
          <w:color w:val="auto"/>
          <w:sz w:val="20"/>
          <w:szCs w:val="20"/>
        </w:rPr>
        <w:t xml:space="preserve">Staffan, Rolf, Maria, Jonas, </w:t>
      </w:r>
      <w:r w:rsidR="00DA5EA8">
        <w:rPr>
          <w:rFonts w:ascii="Arial" w:hAnsi="Arial" w:cs="Arial"/>
          <w:color w:val="auto"/>
          <w:sz w:val="20"/>
          <w:szCs w:val="20"/>
        </w:rPr>
        <w:t>Annika</w:t>
      </w:r>
      <w:r w:rsidR="00FA5D2F">
        <w:rPr>
          <w:rFonts w:ascii="Arial" w:hAnsi="Arial" w:cs="Arial"/>
          <w:color w:val="auto"/>
          <w:sz w:val="20"/>
          <w:szCs w:val="20"/>
        </w:rPr>
        <w:t>, Lis</w:t>
      </w:r>
      <w:r w:rsidR="00ED27D4">
        <w:rPr>
          <w:rFonts w:ascii="Arial" w:hAnsi="Arial" w:cs="Arial"/>
          <w:color w:val="auto"/>
          <w:sz w:val="20"/>
          <w:szCs w:val="20"/>
        </w:rPr>
        <w:t>, Lennart</w:t>
      </w:r>
      <w:r w:rsidR="00220FE4">
        <w:rPr>
          <w:rFonts w:ascii="Arial" w:hAnsi="Arial" w:cs="Arial"/>
          <w:color w:val="auto"/>
          <w:sz w:val="20"/>
          <w:szCs w:val="20"/>
        </w:rPr>
        <w:t>, Sven, Reet</w:t>
      </w:r>
      <w:r w:rsidR="00A25F5C">
        <w:rPr>
          <w:rFonts w:ascii="Arial" w:hAnsi="Arial" w:cs="Arial"/>
          <w:color w:val="auto"/>
          <w:sz w:val="20"/>
          <w:szCs w:val="20"/>
        </w:rPr>
        <w:t>, Erik</w:t>
      </w:r>
    </w:p>
    <w:p w14:paraId="0049810D" w14:textId="0C9E1BB4" w:rsidR="006013F4" w:rsidRPr="00C57B92" w:rsidRDefault="005976EB" w:rsidP="00C57B92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Mötet öppnas</w:t>
      </w:r>
      <w:r w:rsidR="00C57B92">
        <w:rPr>
          <w:rFonts w:ascii="Arial" w:hAnsi="Arial" w:cs="Arial"/>
          <w:color w:val="auto"/>
          <w:sz w:val="28"/>
          <w:szCs w:val="28"/>
        </w:rPr>
        <w:t xml:space="preserve"> - </w:t>
      </w:r>
      <w:r w:rsidRPr="00C57B92">
        <w:rPr>
          <w:rFonts w:ascii="Arial" w:hAnsi="Arial" w:cs="Arial"/>
          <w:color w:val="auto"/>
          <w:sz w:val="20"/>
          <w:szCs w:val="20"/>
        </w:rPr>
        <w:t xml:space="preserve">Ordförande hälsade alla välkomna. </w:t>
      </w:r>
    </w:p>
    <w:p w14:paraId="05E2F963" w14:textId="16018958" w:rsidR="006013F4" w:rsidRDefault="00EB2D45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justerare</w:t>
      </w:r>
    </w:p>
    <w:p w14:paraId="0D5D904E" w14:textId="319210E1" w:rsidR="006013F4" w:rsidRPr="0063141C" w:rsidRDefault="006013F4" w:rsidP="00EB0224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 xml:space="preserve">Till justerare valdes </w:t>
      </w:r>
      <w:r w:rsidR="00A25F5C">
        <w:rPr>
          <w:rFonts w:ascii="Arial" w:hAnsi="Arial" w:cs="Arial"/>
          <w:sz w:val="20"/>
          <w:szCs w:val="20"/>
        </w:rPr>
        <w:t>Sven</w:t>
      </w:r>
      <w:r w:rsidR="00D96D4A">
        <w:rPr>
          <w:rFonts w:ascii="Arial" w:hAnsi="Arial" w:cs="Arial"/>
          <w:sz w:val="20"/>
          <w:szCs w:val="20"/>
        </w:rPr>
        <w:t xml:space="preserve"> </w:t>
      </w:r>
      <w:r w:rsidRPr="00701508">
        <w:rPr>
          <w:rFonts w:ascii="Arial" w:hAnsi="Arial" w:cs="Arial"/>
          <w:sz w:val="20"/>
          <w:szCs w:val="20"/>
        </w:rPr>
        <w:t>att tillsammans med ordföranden justera protokollet.</w:t>
      </w:r>
    </w:p>
    <w:p w14:paraId="6A1FF497" w14:textId="206D8E83" w:rsidR="005976EB" w:rsidRPr="00701508" w:rsidRDefault="005976EB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Föregående protokoll</w:t>
      </w:r>
      <w:r w:rsidRPr="00701508">
        <w:rPr>
          <w:rFonts w:ascii="Arial" w:hAnsi="Arial" w:cs="Arial"/>
          <w:sz w:val="28"/>
          <w:szCs w:val="28"/>
        </w:rPr>
        <w:tab/>
      </w:r>
      <w:r w:rsidRPr="00701508">
        <w:rPr>
          <w:rFonts w:ascii="Arial" w:hAnsi="Arial" w:cs="Arial"/>
          <w:sz w:val="28"/>
          <w:szCs w:val="28"/>
        </w:rPr>
        <w:tab/>
      </w:r>
    </w:p>
    <w:p w14:paraId="75C74D06" w14:textId="77777777" w:rsidR="000C23B6" w:rsidRDefault="005976EB" w:rsidP="008743E8">
      <w:pPr>
        <w:pStyle w:val="Standard"/>
        <w:spacing w:after="0"/>
        <w:ind w:firstLine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>Protokollet från föregående möte lästes, godkändes och undertecknades.</w:t>
      </w:r>
    </w:p>
    <w:p w14:paraId="24B2F099" w14:textId="77777777" w:rsidR="00A15DF1" w:rsidRPr="00264195" w:rsidRDefault="00A15DF1" w:rsidP="00A15DF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701508">
        <w:rPr>
          <w:rFonts w:ascii="Arial" w:hAnsi="Arial" w:cs="Arial"/>
          <w:sz w:val="28"/>
          <w:szCs w:val="28"/>
        </w:rPr>
        <w:t>Händelser sedan förra mötet</w:t>
      </w:r>
    </w:p>
    <w:p w14:paraId="52AC2560" w14:textId="0561F23D" w:rsidR="00CE6124" w:rsidRDefault="00E56E80" w:rsidP="007F7736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Julgranshuggning och julgranständning</w:t>
      </w:r>
      <w:r w:rsidR="004245BB">
        <w:rPr>
          <w:rFonts w:ascii="Arial" w:hAnsi="Arial" w:cs="Arial"/>
          <w:sz w:val="20"/>
        </w:rPr>
        <w:t xml:space="preserve"> – 70 personer. Lennart </w:t>
      </w:r>
      <w:r w:rsidR="009466A0">
        <w:rPr>
          <w:rFonts w:ascii="Arial" w:hAnsi="Arial" w:cs="Arial"/>
          <w:sz w:val="20"/>
        </w:rPr>
        <w:t>höll tal och kören sjöng. Glöggen värmde</w:t>
      </w:r>
    </w:p>
    <w:p w14:paraId="464A8A80" w14:textId="158DB74F" w:rsidR="009466A0" w:rsidRDefault="009466A0" w:rsidP="007F7736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Luciaträning</w:t>
      </w:r>
      <w:r w:rsidR="00497629">
        <w:rPr>
          <w:rFonts w:ascii="Arial" w:hAnsi="Arial" w:cs="Arial"/>
          <w:sz w:val="20"/>
        </w:rPr>
        <w:t xml:space="preserve"> pågår</w:t>
      </w:r>
      <w:r>
        <w:rPr>
          <w:rFonts w:ascii="Arial" w:hAnsi="Arial" w:cs="Arial"/>
          <w:sz w:val="20"/>
        </w:rPr>
        <w:t xml:space="preserve"> för fullt</w:t>
      </w:r>
    </w:p>
    <w:p w14:paraId="2088C13F" w14:textId="18523404" w:rsidR="00B34253" w:rsidRPr="008F4105" w:rsidRDefault="0057417C" w:rsidP="007F7736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Styrelsen beslöt att betala 1000:- </w:t>
      </w:r>
      <w:r w:rsidR="00B34253">
        <w:rPr>
          <w:rFonts w:ascii="Arial" w:hAnsi="Arial" w:cs="Arial"/>
          <w:sz w:val="20"/>
        </w:rPr>
        <w:t>till kör</w:t>
      </w:r>
      <w:r>
        <w:rPr>
          <w:rFonts w:ascii="Arial" w:hAnsi="Arial" w:cs="Arial"/>
          <w:sz w:val="20"/>
        </w:rPr>
        <w:t>en</w:t>
      </w:r>
    </w:p>
    <w:p w14:paraId="5651D423" w14:textId="273747F6" w:rsidR="00A15DF1" w:rsidRDefault="00A15DF1" w:rsidP="00A15DF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Rapport från Kulturgruppen</w:t>
      </w:r>
    </w:p>
    <w:p w14:paraId="567649D7" w14:textId="2C1B3E25" w:rsidR="004607BB" w:rsidRPr="00FE592E" w:rsidRDefault="00027F3A" w:rsidP="005C6658">
      <w:pPr>
        <w:ind w:left="360" w:firstLine="360"/>
      </w:pPr>
      <w:r>
        <w:t>Inget att rapportera</w:t>
      </w:r>
    </w:p>
    <w:p w14:paraId="7EA32740" w14:textId="77777777" w:rsidR="00A15DF1" w:rsidRPr="00701508" w:rsidRDefault="00A15DF1" w:rsidP="00A15DF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Ekonomi</w:t>
      </w:r>
    </w:p>
    <w:p w14:paraId="5AD9CFAF" w14:textId="5357971D" w:rsidR="00F91342" w:rsidRDefault="00A15DF1" w:rsidP="00581B8B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>Rolf redogjorde för Byalagets ekonomi som idag är</w:t>
      </w:r>
      <w:r w:rsidR="00C11DB0">
        <w:rPr>
          <w:rFonts w:ascii="Arial" w:hAnsi="Arial" w:cs="Arial"/>
          <w:sz w:val="20"/>
          <w:szCs w:val="20"/>
        </w:rPr>
        <w:t xml:space="preserve"> 10</w:t>
      </w:r>
      <w:r w:rsidR="00B15CCC">
        <w:rPr>
          <w:rFonts w:ascii="Arial" w:hAnsi="Arial" w:cs="Arial"/>
          <w:sz w:val="20"/>
          <w:szCs w:val="20"/>
        </w:rPr>
        <w:t>1</w:t>
      </w:r>
      <w:r w:rsidR="007D4415">
        <w:rPr>
          <w:rFonts w:ascii="Arial" w:hAnsi="Arial" w:cs="Arial"/>
          <w:sz w:val="20"/>
          <w:szCs w:val="20"/>
        </w:rPr>
        <w:t xml:space="preserve"> 195</w:t>
      </w:r>
      <w:r>
        <w:rPr>
          <w:rFonts w:ascii="Arial" w:hAnsi="Arial" w:cs="Arial"/>
          <w:sz w:val="20"/>
          <w:szCs w:val="20"/>
        </w:rPr>
        <w:t xml:space="preserve">:- </w:t>
      </w:r>
      <w:r w:rsidRPr="00701508">
        <w:rPr>
          <w:rFonts w:ascii="Arial" w:hAnsi="Arial" w:cs="Arial"/>
          <w:sz w:val="20"/>
          <w:szCs w:val="20"/>
        </w:rPr>
        <w:t>på konto och</w:t>
      </w:r>
      <w:r w:rsidR="00C11DB0">
        <w:rPr>
          <w:rFonts w:ascii="Arial" w:hAnsi="Arial" w:cs="Arial"/>
          <w:sz w:val="20"/>
          <w:szCs w:val="20"/>
        </w:rPr>
        <w:t xml:space="preserve"> 955</w:t>
      </w:r>
      <w:r w:rsidRPr="00701508">
        <w:rPr>
          <w:rFonts w:ascii="Arial" w:hAnsi="Arial" w:cs="Arial"/>
          <w:sz w:val="20"/>
          <w:szCs w:val="20"/>
        </w:rPr>
        <w:t>:- i kontantkassa.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03697D" w14:textId="77777777" w:rsidR="00A15DF1" w:rsidRPr="00FE592E" w:rsidRDefault="00A15DF1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0"/>
          <w:u w:val="single"/>
        </w:rPr>
      </w:pPr>
      <w:r w:rsidRPr="00701508">
        <w:rPr>
          <w:rFonts w:ascii="Arial" w:hAnsi="Arial" w:cs="Arial"/>
          <w:sz w:val="28"/>
          <w:szCs w:val="28"/>
        </w:rPr>
        <w:t xml:space="preserve">Biogasanläggningen </w:t>
      </w:r>
    </w:p>
    <w:p w14:paraId="7CF26AC3" w14:textId="5D2CAD1A" w:rsidR="003247A2" w:rsidRDefault="00023337" w:rsidP="005A2704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Bengt-Göran redogör för styrelsen </w:t>
      </w:r>
      <w:r w:rsidR="00C85C2B">
        <w:rPr>
          <w:rFonts w:ascii="Arial" w:hAnsi="Arial" w:cs="Arial"/>
          <w:sz w:val="20"/>
        </w:rPr>
        <w:t>angående överklagan till HD</w:t>
      </w:r>
      <w:r w:rsidR="00275B0B">
        <w:rPr>
          <w:rFonts w:ascii="Arial" w:hAnsi="Arial" w:cs="Arial"/>
          <w:sz w:val="20"/>
        </w:rPr>
        <w:t xml:space="preserve"> som ska vara inne senast 11 dec</w:t>
      </w:r>
      <w:r w:rsidR="00C85C2B">
        <w:rPr>
          <w:rFonts w:ascii="Arial" w:hAnsi="Arial" w:cs="Arial"/>
          <w:sz w:val="20"/>
        </w:rPr>
        <w:t xml:space="preserve">. Diskussion kom upp angående </w:t>
      </w:r>
      <w:r w:rsidR="0048400E">
        <w:rPr>
          <w:rFonts w:ascii="Arial" w:hAnsi="Arial" w:cs="Arial"/>
          <w:sz w:val="20"/>
        </w:rPr>
        <w:t>kostnader och rättssk</w:t>
      </w:r>
      <w:r w:rsidR="001C6558">
        <w:rPr>
          <w:rFonts w:ascii="Arial" w:hAnsi="Arial" w:cs="Arial"/>
          <w:sz w:val="20"/>
        </w:rPr>
        <w:t xml:space="preserve">ydd i samband med överklagan och om </w:t>
      </w:r>
      <w:r w:rsidR="00706DB8">
        <w:rPr>
          <w:rFonts w:ascii="Arial" w:hAnsi="Arial" w:cs="Arial"/>
          <w:sz w:val="20"/>
        </w:rPr>
        <w:t>byalaget kan stå för överklagan</w:t>
      </w:r>
      <w:r w:rsidR="003C202F">
        <w:rPr>
          <w:rFonts w:ascii="Arial" w:hAnsi="Arial" w:cs="Arial"/>
          <w:sz w:val="20"/>
        </w:rPr>
        <w:t xml:space="preserve"> och ev kostnader</w:t>
      </w:r>
      <w:r w:rsidR="003247A2">
        <w:rPr>
          <w:rFonts w:ascii="Arial" w:hAnsi="Arial" w:cs="Arial"/>
          <w:sz w:val="20"/>
        </w:rPr>
        <w:t>. Styrelsen beslutade att Lennart kontaktar advokat</w:t>
      </w:r>
      <w:r w:rsidR="009B42D1">
        <w:rPr>
          <w:rFonts w:ascii="Arial" w:hAnsi="Arial" w:cs="Arial"/>
          <w:sz w:val="20"/>
        </w:rPr>
        <w:t xml:space="preserve"> för att </w:t>
      </w:r>
      <w:r w:rsidR="00A225D2">
        <w:rPr>
          <w:rFonts w:ascii="Arial" w:hAnsi="Arial" w:cs="Arial"/>
          <w:sz w:val="20"/>
        </w:rPr>
        <w:t xml:space="preserve">klargöra </w:t>
      </w:r>
      <w:r w:rsidR="003B321E">
        <w:rPr>
          <w:rFonts w:ascii="Arial" w:hAnsi="Arial" w:cs="Arial"/>
          <w:sz w:val="20"/>
        </w:rPr>
        <w:t>vilka</w:t>
      </w:r>
      <w:r w:rsidR="00554D03">
        <w:rPr>
          <w:rFonts w:ascii="Arial" w:hAnsi="Arial" w:cs="Arial"/>
          <w:sz w:val="20"/>
        </w:rPr>
        <w:t xml:space="preserve"> ekonomiska</w:t>
      </w:r>
      <w:r w:rsidR="003B321E">
        <w:rPr>
          <w:rFonts w:ascii="Arial" w:hAnsi="Arial" w:cs="Arial"/>
          <w:sz w:val="20"/>
        </w:rPr>
        <w:t xml:space="preserve"> risker</w:t>
      </w:r>
      <w:r w:rsidR="00ED33BA">
        <w:rPr>
          <w:rFonts w:ascii="Arial" w:hAnsi="Arial" w:cs="Arial"/>
          <w:sz w:val="20"/>
        </w:rPr>
        <w:t xml:space="preserve"> </w:t>
      </w:r>
      <w:r w:rsidR="00C90F53">
        <w:rPr>
          <w:rFonts w:ascii="Arial" w:hAnsi="Arial" w:cs="Arial"/>
          <w:sz w:val="20"/>
        </w:rPr>
        <w:t>en överklagan kan</w:t>
      </w:r>
      <w:r w:rsidR="00ED33BA">
        <w:rPr>
          <w:rFonts w:ascii="Arial" w:hAnsi="Arial" w:cs="Arial"/>
          <w:sz w:val="20"/>
        </w:rPr>
        <w:t xml:space="preserve"> medföra för byalaget</w:t>
      </w:r>
      <w:r w:rsidR="00C90F53">
        <w:rPr>
          <w:rFonts w:ascii="Arial" w:hAnsi="Arial" w:cs="Arial"/>
          <w:sz w:val="20"/>
        </w:rPr>
        <w:t xml:space="preserve"> och för den enskilde</w:t>
      </w:r>
      <w:r w:rsidR="0025337A">
        <w:rPr>
          <w:rFonts w:ascii="Arial" w:hAnsi="Arial" w:cs="Arial"/>
          <w:sz w:val="20"/>
        </w:rPr>
        <w:t>.</w:t>
      </w:r>
    </w:p>
    <w:p w14:paraId="20B586E0" w14:textId="19CA29C2" w:rsidR="00C275E6" w:rsidRDefault="00C275E6" w:rsidP="00B559DC">
      <w:pPr>
        <w:ind w:left="720"/>
        <w:rPr>
          <w:rFonts w:ascii="Arial" w:hAnsi="Arial" w:cs="Arial"/>
          <w:sz w:val="20"/>
        </w:rPr>
      </w:pPr>
    </w:p>
    <w:p w14:paraId="43539720" w14:textId="25C2B91A" w:rsidR="007E0213" w:rsidRDefault="001029F9" w:rsidP="00EB478A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Detaljplaneprocessen rullar på</w:t>
      </w:r>
      <w:r w:rsidR="002F3CDA">
        <w:rPr>
          <w:rFonts w:ascii="Arial" w:hAnsi="Arial" w:cs="Arial"/>
          <w:sz w:val="20"/>
        </w:rPr>
        <w:t xml:space="preserve"> och yttrande ska vara inne</w:t>
      </w:r>
      <w:r w:rsidR="00C903A0">
        <w:rPr>
          <w:rFonts w:ascii="Arial" w:hAnsi="Arial" w:cs="Arial"/>
          <w:sz w:val="20"/>
        </w:rPr>
        <w:t xml:space="preserve"> senast</w:t>
      </w:r>
      <w:r w:rsidR="00A320F1">
        <w:rPr>
          <w:rFonts w:ascii="Arial" w:hAnsi="Arial" w:cs="Arial"/>
          <w:sz w:val="20"/>
        </w:rPr>
        <w:t xml:space="preserve"> 15 dec. </w:t>
      </w:r>
      <w:r w:rsidR="005A2704">
        <w:rPr>
          <w:rFonts w:ascii="Arial" w:hAnsi="Arial" w:cs="Arial"/>
          <w:sz w:val="20"/>
        </w:rPr>
        <w:t>Lennart p</w:t>
      </w:r>
      <w:r w:rsidR="00CF47C4">
        <w:rPr>
          <w:rFonts w:ascii="Arial" w:hAnsi="Arial" w:cs="Arial"/>
          <w:sz w:val="20"/>
        </w:rPr>
        <w:t>åminn</w:t>
      </w:r>
      <w:r w:rsidR="005A2704">
        <w:rPr>
          <w:rFonts w:ascii="Arial" w:hAnsi="Arial" w:cs="Arial"/>
          <w:sz w:val="20"/>
        </w:rPr>
        <w:t>er</w:t>
      </w:r>
      <w:r w:rsidR="00FA2A86">
        <w:rPr>
          <w:rFonts w:ascii="Arial" w:hAnsi="Arial" w:cs="Arial"/>
          <w:sz w:val="20"/>
        </w:rPr>
        <w:t xml:space="preserve"> alla fastighetsägare i byn.</w:t>
      </w:r>
    </w:p>
    <w:p w14:paraId="6D6C130A" w14:textId="77777777" w:rsidR="00D00E37" w:rsidRDefault="00D00E37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Beredskap</w:t>
      </w:r>
    </w:p>
    <w:p w14:paraId="767F3149" w14:textId="20DF3F28" w:rsidR="00A616EB" w:rsidRDefault="00E770CA" w:rsidP="00A616EB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Möte idag med kommunen</w:t>
      </w:r>
      <w:r w:rsidR="00DF07DB">
        <w:rPr>
          <w:rFonts w:ascii="Arial" w:hAnsi="Arial" w:cs="Arial"/>
          <w:sz w:val="20"/>
        </w:rPr>
        <w:t xml:space="preserve"> – Linda och Vanja är där</w:t>
      </w:r>
      <w:r w:rsidR="003850A9">
        <w:rPr>
          <w:rFonts w:ascii="Arial" w:hAnsi="Arial" w:cs="Arial"/>
          <w:sz w:val="20"/>
        </w:rPr>
        <w:t>.</w:t>
      </w:r>
    </w:p>
    <w:p w14:paraId="7B961DCB" w14:textId="77777777" w:rsidR="00801DB1" w:rsidRDefault="00801DB1" w:rsidP="00801DB1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Återkommer med kurser i HLR och brand till våren</w:t>
      </w:r>
    </w:p>
    <w:p w14:paraId="4A034C62" w14:textId="17D8511C" w:rsidR="00801DB1" w:rsidRDefault="004724EA" w:rsidP="00624261">
      <w:pPr>
        <w:pStyle w:val="Liststycke"/>
        <w:tabs>
          <w:tab w:val="left" w:pos="319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Hjärtstartare</w:t>
      </w:r>
      <w:r w:rsidR="00E610AA">
        <w:rPr>
          <w:rFonts w:ascii="Arial" w:hAnsi="Arial" w:cs="Arial"/>
          <w:sz w:val="20"/>
        </w:rPr>
        <w:t xml:space="preserve"> </w:t>
      </w:r>
      <w:r w:rsidR="007E3E45">
        <w:rPr>
          <w:rFonts w:ascii="Arial" w:hAnsi="Arial" w:cs="Arial"/>
          <w:sz w:val="20"/>
        </w:rPr>
        <w:t>–</w:t>
      </w:r>
      <w:r w:rsidR="00BA2063">
        <w:rPr>
          <w:rFonts w:ascii="Arial" w:hAnsi="Arial" w:cs="Arial"/>
          <w:sz w:val="20"/>
        </w:rPr>
        <w:t xml:space="preserve"> fråga ställdes angående värmeskåp till Päivis hjärtstartare – inget beslut tagits</w:t>
      </w:r>
      <w:r w:rsidR="00624261">
        <w:rPr>
          <w:rFonts w:ascii="Arial" w:hAnsi="Arial" w:cs="Arial"/>
          <w:sz w:val="20"/>
        </w:rPr>
        <w:tab/>
      </w:r>
    </w:p>
    <w:p w14:paraId="267A0969" w14:textId="0AD23C49" w:rsidR="001B62FA" w:rsidRDefault="009D560E" w:rsidP="005804D0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Beredskapsgruppen</w:t>
      </w:r>
      <w:r w:rsidR="00D3560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undersöker möjligheten att</w:t>
      </w:r>
      <w:r w:rsidR="004715CF">
        <w:rPr>
          <w:rFonts w:ascii="Arial" w:hAnsi="Arial" w:cs="Arial"/>
          <w:sz w:val="20"/>
        </w:rPr>
        <w:t xml:space="preserve"> </w:t>
      </w:r>
      <w:r w:rsidR="00581F98">
        <w:rPr>
          <w:rFonts w:ascii="Arial" w:hAnsi="Arial" w:cs="Arial"/>
          <w:sz w:val="20"/>
        </w:rPr>
        <w:t xml:space="preserve">få hjärtstartare </w:t>
      </w:r>
      <w:r>
        <w:rPr>
          <w:rFonts w:ascii="Arial" w:hAnsi="Arial" w:cs="Arial"/>
          <w:sz w:val="20"/>
        </w:rPr>
        <w:t>från kommunen</w:t>
      </w:r>
      <w:r w:rsidR="00D35601">
        <w:rPr>
          <w:rFonts w:ascii="Arial" w:hAnsi="Arial" w:cs="Arial"/>
          <w:sz w:val="20"/>
        </w:rPr>
        <w:t>.</w:t>
      </w:r>
    </w:p>
    <w:p w14:paraId="6DBD224A" w14:textId="77777777" w:rsidR="00BA2063" w:rsidRPr="0025437D" w:rsidRDefault="00BA2063" w:rsidP="005804D0">
      <w:pPr>
        <w:pStyle w:val="Liststycke"/>
        <w:rPr>
          <w:rFonts w:ascii="Arial" w:hAnsi="Arial" w:cs="Arial"/>
          <w:sz w:val="20"/>
        </w:rPr>
      </w:pPr>
    </w:p>
    <w:p w14:paraId="165813DA" w14:textId="6A531723" w:rsidR="00800F15" w:rsidRPr="005804D0" w:rsidRDefault="00A15DF1" w:rsidP="005804D0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Aktivit</w:t>
      </w:r>
      <w:r>
        <w:rPr>
          <w:rFonts w:ascii="Arial" w:hAnsi="Arial" w:cs="Arial"/>
          <w:sz w:val="28"/>
          <w:szCs w:val="28"/>
        </w:rPr>
        <w:t>eter</w:t>
      </w:r>
    </w:p>
    <w:p w14:paraId="3BD53071" w14:textId="367AF067" w:rsidR="00C57F5F" w:rsidRDefault="0059233E" w:rsidP="00264195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Barnens julfest</w:t>
      </w:r>
      <w:r w:rsidR="00572D17">
        <w:rPr>
          <w:rFonts w:ascii="Arial" w:hAnsi="Arial" w:cs="Arial"/>
          <w:sz w:val="20"/>
          <w:szCs w:val="20"/>
        </w:rPr>
        <w:t xml:space="preserve"> – </w:t>
      </w:r>
      <w:r w:rsidR="00D35601">
        <w:rPr>
          <w:rFonts w:ascii="Arial" w:hAnsi="Arial" w:cs="Arial"/>
          <w:sz w:val="20"/>
          <w:szCs w:val="20"/>
        </w:rPr>
        <w:t>5 dec</w:t>
      </w:r>
      <w:r w:rsidR="00D0157F">
        <w:rPr>
          <w:rFonts w:ascii="Arial" w:hAnsi="Arial" w:cs="Arial"/>
          <w:sz w:val="20"/>
          <w:szCs w:val="20"/>
        </w:rPr>
        <w:t xml:space="preserve"> </w:t>
      </w:r>
    </w:p>
    <w:p w14:paraId="572EFEEC" w14:textId="6C831B3A" w:rsidR="008C3F7D" w:rsidRPr="00D0157F" w:rsidRDefault="008C3F7D" w:rsidP="00D0157F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D0157F">
        <w:rPr>
          <w:rFonts w:ascii="Arial" w:hAnsi="Arial" w:cs="Arial"/>
          <w:sz w:val="20"/>
          <w:szCs w:val="20"/>
        </w:rPr>
        <w:t xml:space="preserve">Förberedelser inför Lucia och auktion görs </w:t>
      </w:r>
      <w:r w:rsidR="00065D36" w:rsidRPr="00D0157F">
        <w:rPr>
          <w:rFonts w:ascii="Arial" w:hAnsi="Arial" w:cs="Arial"/>
          <w:sz w:val="20"/>
          <w:szCs w:val="20"/>
        </w:rPr>
        <w:t>12/12 kl 18.30</w:t>
      </w:r>
    </w:p>
    <w:p w14:paraId="479D046C" w14:textId="00163874" w:rsidR="0059233E" w:rsidRDefault="00C57F5F" w:rsidP="00264195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Lucia 13 dec </w:t>
      </w:r>
      <w:r w:rsidR="00D30B9A">
        <w:rPr>
          <w:rFonts w:ascii="Arial" w:hAnsi="Arial" w:cs="Arial"/>
          <w:sz w:val="20"/>
          <w:szCs w:val="20"/>
        </w:rPr>
        <w:t xml:space="preserve">med </w:t>
      </w:r>
      <w:r w:rsidR="00033BAA">
        <w:rPr>
          <w:rFonts w:ascii="Arial" w:hAnsi="Arial" w:cs="Arial"/>
          <w:sz w:val="20"/>
          <w:szCs w:val="20"/>
        </w:rPr>
        <w:t>auktion</w:t>
      </w:r>
      <w:r>
        <w:rPr>
          <w:rFonts w:ascii="Arial" w:hAnsi="Arial" w:cs="Arial"/>
          <w:sz w:val="20"/>
          <w:szCs w:val="20"/>
        </w:rPr>
        <w:t xml:space="preserve">18.00 </w:t>
      </w:r>
    </w:p>
    <w:p w14:paraId="17EC93A8" w14:textId="43CEEBA6" w:rsidR="00DF443F" w:rsidRDefault="00F3128B" w:rsidP="00B559DC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Att-göra-lista för aktiviteterna gicks igenom</w:t>
      </w:r>
      <w:r w:rsidR="00B316A1">
        <w:rPr>
          <w:rFonts w:ascii="Arial" w:hAnsi="Arial" w:cs="Arial"/>
          <w:sz w:val="20"/>
          <w:szCs w:val="20"/>
        </w:rPr>
        <w:t xml:space="preserve"> </w:t>
      </w:r>
    </w:p>
    <w:p w14:paraId="124A8F83" w14:textId="77777777" w:rsidR="00BA2063" w:rsidRPr="00B559DC" w:rsidRDefault="00BA2063" w:rsidP="00BA2063">
      <w:pPr>
        <w:pStyle w:val="Standard"/>
        <w:widowControl w:val="0"/>
        <w:spacing w:after="0"/>
        <w:ind w:left="1854"/>
        <w:rPr>
          <w:rFonts w:ascii="Arial" w:hAnsi="Arial" w:cs="Arial"/>
          <w:sz w:val="20"/>
          <w:szCs w:val="20"/>
        </w:rPr>
      </w:pPr>
    </w:p>
    <w:p w14:paraId="3A23A8B5" w14:textId="334EDB20" w:rsidR="00222B2E" w:rsidRPr="00B559DC" w:rsidRDefault="00A15DF1" w:rsidP="004C5145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Övriga frågor</w:t>
      </w:r>
    </w:p>
    <w:p w14:paraId="2436234A" w14:textId="3E8AF016" w:rsidR="00963240" w:rsidRPr="00963240" w:rsidRDefault="003F15EE" w:rsidP="00963240">
      <w:pPr>
        <w:pStyle w:val="Standard"/>
        <w:widowControl w:val="0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Listan </w:t>
      </w:r>
      <w:r w:rsidR="0036709E">
        <w:rPr>
          <w:rFonts w:ascii="Arial" w:hAnsi="Arial" w:cs="Arial"/>
          <w:sz w:val="20"/>
          <w:szCs w:val="20"/>
        </w:rPr>
        <w:t>”a</w:t>
      </w:r>
      <w:r w:rsidR="00963240" w:rsidRPr="00963240">
        <w:rPr>
          <w:rFonts w:ascii="Arial" w:hAnsi="Arial" w:cs="Arial"/>
          <w:sz w:val="20"/>
          <w:szCs w:val="20"/>
        </w:rPr>
        <w:t>tt göra inför aktiviteter under året</w:t>
      </w:r>
      <w:r w:rsidR="00BA2063">
        <w:rPr>
          <w:rFonts w:ascii="Arial" w:hAnsi="Arial" w:cs="Arial"/>
          <w:sz w:val="20"/>
          <w:szCs w:val="20"/>
        </w:rPr>
        <w:t>”</w:t>
      </w:r>
      <w:r w:rsidR="00065BA7">
        <w:rPr>
          <w:rFonts w:ascii="Arial" w:hAnsi="Arial" w:cs="Arial"/>
          <w:sz w:val="20"/>
          <w:szCs w:val="20"/>
        </w:rPr>
        <w:t xml:space="preserve"> fortsätter</w:t>
      </w:r>
      <w:r w:rsidR="004C5145">
        <w:rPr>
          <w:rFonts w:ascii="Arial" w:hAnsi="Arial" w:cs="Arial"/>
          <w:sz w:val="20"/>
          <w:szCs w:val="20"/>
        </w:rPr>
        <w:t xml:space="preserve"> </w:t>
      </w:r>
      <w:r w:rsidR="00C230F9">
        <w:rPr>
          <w:rFonts w:ascii="Arial" w:hAnsi="Arial" w:cs="Arial"/>
          <w:sz w:val="20"/>
          <w:szCs w:val="20"/>
        </w:rPr>
        <w:t>–</w:t>
      </w:r>
      <w:r w:rsidR="004C5145">
        <w:rPr>
          <w:rFonts w:ascii="Arial" w:hAnsi="Arial" w:cs="Arial"/>
          <w:sz w:val="20"/>
          <w:szCs w:val="20"/>
        </w:rPr>
        <w:t xml:space="preserve"> Maria</w:t>
      </w:r>
      <w:r w:rsidR="00C230F9">
        <w:rPr>
          <w:rFonts w:ascii="Arial" w:hAnsi="Arial" w:cs="Arial"/>
          <w:sz w:val="20"/>
          <w:szCs w:val="20"/>
        </w:rPr>
        <w:t xml:space="preserve"> </w:t>
      </w:r>
      <w:r w:rsidR="005804D0">
        <w:rPr>
          <w:rFonts w:ascii="Arial" w:hAnsi="Arial" w:cs="Arial"/>
          <w:sz w:val="20"/>
          <w:szCs w:val="20"/>
        </w:rPr>
        <w:t>fixar</w:t>
      </w:r>
    </w:p>
    <w:p w14:paraId="4BF4A15A" w14:textId="4E1CA7FA" w:rsidR="00963240" w:rsidRDefault="00963240" w:rsidP="00963240">
      <w:pPr>
        <w:pStyle w:val="Standard"/>
        <w:widowControl w:val="0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963240">
        <w:rPr>
          <w:rFonts w:ascii="Arial" w:hAnsi="Arial" w:cs="Arial"/>
          <w:sz w:val="20"/>
          <w:szCs w:val="20"/>
        </w:rPr>
        <w:t>Google Drive –</w:t>
      </w:r>
      <w:r w:rsidR="003F15EE">
        <w:rPr>
          <w:rFonts w:ascii="Arial" w:hAnsi="Arial" w:cs="Arial"/>
          <w:sz w:val="20"/>
          <w:szCs w:val="20"/>
        </w:rPr>
        <w:t xml:space="preserve"> </w:t>
      </w:r>
      <w:r w:rsidR="00090FEC">
        <w:rPr>
          <w:rFonts w:ascii="Arial" w:hAnsi="Arial" w:cs="Arial"/>
          <w:sz w:val="20"/>
          <w:szCs w:val="20"/>
        </w:rPr>
        <w:t>Lennart</w:t>
      </w:r>
      <w:r w:rsidR="00B15A2C">
        <w:rPr>
          <w:rFonts w:ascii="Arial" w:hAnsi="Arial" w:cs="Arial"/>
          <w:sz w:val="20"/>
          <w:szCs w:val="20"/>
        </w:rPr>
        <w:t xml:space="preserve"> o Maria tittar på det</w:t>
      </w:r>
      <w:r w:rsidR="00870B6B">
        <w:rPr>
          <w:rFonts w:ascii="Arial" w:hAnsi="Arial" w:cs="Arial"/>
          <w:sz w:val="20"/>
          <w:szCs w:val="20"/>
        </w:rPr>
        <w:t xml:space="preserve"> efter årsskiftet</w:t>
      </w:r>
    </w:p>
    <w:p w14:paraId="5D6C2B13" w14:textId="2278F05A" w:rsidR="00A5321F" w:rsidRPr="00963240" w:rsidRDefault="00A5321F" w:rsidP="00963240">
      <w:pPr>
        <w:pStyle w:val="Standard"/>
        <w:widowControl w:val="0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LRF hört av sig angående vinprovning</w:t>
      </w:r>
    </w:p>
    <w:p w14:paraId="0BED2877" w14:textId="72BB3928" w:rsidR="00963240" w:rsidRPr="00B559DC" w:rsidRDefault="00963240" w:rsidP="00870B6B">
      <w:pPr>
        <w:pStyle w:val="Standard"/>
        <w:widowControl w:val="0"/>
        <w:spacing w:after="0"/>
        <w:rPr>
          <w:rFonts w:ascii="Arial" w:hAnsi="Arial" w:cs="Arial"/>
          <w:sz w:val="20"/>
          <w:szCs w:val="20"/>
        </w:rPr>
      </w:pPr>
    </w:p>
    <w:p w14:paraId="41A4879E" w14:textId="2CE31430" w:rsidR="00A15DF1" w:rsidRPr="00924A40" w:rsidRDefault="00A15DF1" w:rsidP="00924A40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Nästa möte och fika</w:t>
      </w:r>
      <w:r w:rsidR="00924A40">
        <w:rPr>
          <w:rFonts w:ascii="Arial" w:hAnsi="Arial" w:cs="Arial"/>
          <w:sz w:val="28"/>
          <w:szCs w:val="28"/>
        </w:rPr>
        <w:t xml:space="preserve"> </w:t>
      </w:r>
      <w:r w:rsidR="00394DF3">
        <w:rPr>
          <w:rFonts w:ascii="Arial" w:hAnsi="Arial" w:cs="Arial"/>
          <w:sz w:val="28"/>
          <w:szCs w:val="28"/>
        </w:rPr>
        <w:t>–</w:t>
      </w:r>
      <w:r w:rsidR="00623BBC">
        <w:rPr>
          <w:rFonts w:ascii="Arial" w:hAnsi="Arial" w:cs="Arial"/>
          <w:sz w:val="28"/>
          <w:szCs w:val="28"/>
        </w:rPr>
        <w:t xml:space="preserve"> </w:t>
      </w:r>
      <w:r w:rsidRPr="00924A40">
        <w:rPr>
          <w:rFonts w:ascii="Arial" w:hAnsi="Arial" w:cs="Arial"/>
          <w:sz w:val="20"/>
          <w:szCs w:val="20"/>
        </w:rPr>
        <w:t xml:space="preserve">   </w:t>
      </w:r>
      <w:r w:rsidR="000C64F0">
        <w:rPr>
          <w:rFonts w:ascii="Arial" w:hAnsi="Arial" w:cs="Arial"/>
          <w:sz w:val="20"/>
          <w:szCs w:val="20"/>
        </w:rPr>
        <w:t>6 feb fika</w:t>
      </w:r>
      <w:r w:rsidR="00AB3933">
        <w:rPr>
          <w:rFonts w:ascii="Arial" w:hAnsi="Arial" w:cs="Arial"/>
          <w:sz w:val="20"/>
          <w:szCs w:val="20"/>
        </w:rPr>
        <w:t xml:space="preserve"> Annika</w:t>
      </w:r>
    </w:p>
    <w:p w14:paraId="4204B9C7" w14:textId="186182E0" w:rsidR="000F2EC9" w:rsidRPr="00B559DC" w:rsidRDefault="00A15DF1" w:rsidP="00924A40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B0224">
        <w:rPr>
          <w:rFonts w:ascii="Arial" w:hAnsi="Arial" w:cs="Arial"/>
          <w:sz w:val="28"/>
          <w:szCs w:val="28"/>
        </w:rPr>
        <w:t xml:space="preserve">Mötet avslutas    </w:t>
      </w:r>
    </w:p>
    <w:p w14:paraId="33BC50CE" w14:textId="77777777" w:rsidR="00A616EB" w:rsidRDefault="00A15DF1" w:rsidP="00A616EB">
      <w:pPr>
        <w:pStyle w:val="Liststycke"/>
        <w:rPr>
          <w:rFonts w:ascii="Arial" w:hAnsi="Arial" w:cs="Arial"/>
          <w:sz w:val="20"/>
        </w:rPr>
      </w:pPr>
      <w:r w:rsidRPr="00EB0224">
        <w:rPr>
          <w:rFonts w:ascii="Arial" w:hAnsi="Arial" w:cs="Arial"/>
          <w:sz w:val="28"/>
          <w:szCs w:val="28"/>
        </w:rPr>
        <w:t xml:space="preserve">                    </w:t>
      </w:r>
      <w:r w:rsidRPr="00EB0224">
        <w:rPr>
          <w:rFonts w:ascii="Arial" w:hAnsi="Arial" w:cs="Arial"/>
          <w:sz w:val="28"/>
          <w:szCs w:val="28"/>
        </w:rPr>
        <w:tab/>
      </w:r>
      <w:r w:rsidRPr="00EB0224">
        <w:rPr>
          <w:rFonts w:ascii="Arial" w:hAnsi="Arial" w:cs="Arial"/>
          <w:sz w:val="28"/>
          <w:szCs w:val="28"/>
        </w:rPr>
        <w:tab/>
      </w:r>
    </w:p>
    <w:p w14:paraId="1CC570C7" w14:textId="0BD968FF" w:rsidR="00A15DF1" w:rsidRPr="00C57B92" w:rsidRDefault="00A15DF1" w:rsidP="00A616EB">
      <w:pPr>
        <w:pStyle w:val="Standard"/>
        <w:spacing w:after="0"/>
        <w:rPr>
          <w:rFonts w:ascii="Arial" w:hAnsi="Arial" w:cs="Arial"/>
          <w:sz w:val="28"/>
          <w:szCs w:val="28"/>
        </w:rPr>
      </w:pPr>
    </w:p>
    <w:tbl>
      <w:tblPr>
        <w:tblW w:w="887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854"/>
        <w:gridCol w:w="583"/>
        <w:gridCol w:w="3854"/>
      </w:tblGrid>
      <w:tr w:rsidR="00A15DF1" w:rsidRPr="00701508" w14:paraId="0B808BF9" w14:textId="77777777" w:rsidTr="00582059">
        <w:trPr>
          <w:trHeight w:val="369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3817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B43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0829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E6B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</w:tr>
      <w:tr w:rsidR="00A15DF1" w:rsidRPr="00701508" w14:paraId="300680A9" w14:textId="77777777" w:rsidTr="00582059">
        <w:trPr>
          <w:trHeight w:val="816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827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9D47" w14:textId="77777777" w:rsidR="00C57B92" w:rsidRPr="00C57B92" w:rsidRDefault="00C57B92" w:rsidP="00C57B92">
            <w:pPr>
              <w:rPr>
                <w:lang w:eastAsia="sv-SE"/>
              </w:rPr>
            </w:pP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522E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4BA10D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6E509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1ED4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DF1" w:rsidRPr="00701508" w14:paraId="2E7124FE" w14:textId="77777777" w:rsidTr="00582059">
        <w:trPr>
          <w:trHeight w:val="355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9E7A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61F3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Staffan Ekelund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6085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C5D5" w14:textId="68202A4A" w:rsidR="00A15DF1" w:rsidRPr="00701508" w:rsidRDefault="00074374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 Nilsson</w:t>
            </w:r>
          </w:p>
        </w:tc>
      </w:tr>
    </w:tbl>
    <w:p w14:paraId="55BBE7A8" w14:textId="77777777" w:rsidR="00A15DF1" w:rsidRPr="00701508" w:rsidRDefault="00A15DF1" w:rsidP="00C57B92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sectPr w:rsidR="00A15DF1" w:rsidRPr="00701508" w:rsidSect="00DF2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FB9"/>
    <w:multiLevelType w:val="multilevel"/>
    <w:tmpl w:val="CE867086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 w15:restartNumberingAfterBreak="0">
    <w:nsid w:val="110473B7"/>
    <w:multiLevelType w:val="hybridMultilevel"/>
    <w:tmpl w:val="F7E25D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C3070"/>
    <w:multiLevelType w:val="hybridMultilevel"/>
    <w:tmpl w:val="A61C0018"/>
    <w:lvl w:ilvl="0" w:tplc="E73ED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4D0"/>
    <w:multiLevelType w:val="hybridMultilevel"/>
    <w:tmpl w:val="918E6B4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1D3B"/>
    <w:multiLevelType w:val="multilevel"/>
    <w:tmpl w:val="1AA48D28"/>
    <w:lvl w:ilvl="0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40" w:hanging="360"/>
      </w:pPr>
      <w:rPr>
        <w:rFonts w:ascii="Wingdings" w:hAnsi="Wingdings"/>
      </w:rPr>
    </w:lvl>
  </w:abstractNum>
  <w:abstractNum w:abstractNumId="5" w15:restartNumberingAfterBreak="0">
    <w:nsid w:val="4CE06FE0"/>
    <w:multiLevelType w:val="hybridMultilevel"/>
    <w:tmpl w:val="847601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D617C1"/>
    <w:multiLevelType w:val="hybridMultilevel"/>
    <w:tmpl w:val="A5A05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9462C"/>
    <w:multiLevelType w:val="multilevel"/>
    <w:tmpl w:val="AB0210BC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777E7C44"/>
    <w:multiLevelType w:val="hybridMultilevel"/>
    <w:tmpl w:val="E804A7DC"/>
    <w:lvl w:ilvl="0" w:tplc="61FA391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84300"/>
    <w:multiLevelType w:val="hybridMultilevel"/>
    <w:tmpl w:val="423671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5950594">
    <w:abstractNumId w:val="7"/>
  </w:num>
  <w:num w:numId="2" w16cid:durableId="1182548791">
    <w:abstractNumId w:val="3"/>
  </w:num>
  <w:num w:numId="3" w16cid:durableId="1920406149">
    <w:abstractNumId w:val="2"/>
  </w:num>
  <w:num w:numId="4" w16cid:durableId="1821313397">
    <w:abstractNumId w:val="1"/>
  </w:num>
  <w:num w:numId="5" w16cid:durableId="375089263">
    <w:abstractNumId w:val="8"/>
  </w:num>
  <w:num w:numId="6" w16cid:durableId="1707488698">
    <w:abstractNumId w:val="5"/>
  </w:num>
  <w:num w:numId="7" w16cid:durableId="430248833">
    <w:abstractNumId w:val="6"/>
  </w:num>
  <w:num w:numId="8" w16cid:durableId="1503741182">
    <w:abstractNumId w:val="9"/>
  </w:num>
  <w:num w:numId="9" w16cid:durableId="248512976">
    <w:abstractNumId w:val="0"/>
  </w:num>
  <w:num w:numId="10" w16cid:durableId="1569808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EB"/>
    <w:rsid w:val="000058D3"/>
    <w:rsid w:val="000145CF"/>
    <w:rsid w:val="00023337"/>
    <w:rsid w:val="00023C2E"/>
    <w:rsid w:val="00027F3A"/>
    <w:rsid w:val="00031610"/>
    <w:rsid w:val="00033BAA"/>
    <w:rsid w:val="00034D20"/>
    <w:rsid w:val="0003629C"/>
    <w:rsid w:val="0003735F"/>
    <w:rsid w:val="00037BF8"/>
    <w:rsid w:val="00042F25"/>
    <w:rsid w:val="00047F01"/>
    <w:rsid w:val="000556C2"/>
    <w:rsid w:val="00065BA7"/>
    <w:rsid w:val="00065D36"/>
    <w:rsid w:val="0007294D"/>
    <w:rsid w:val="00074374"/>
    <w:rsid w:val="00076494"/>
    <w:rsid w:val="0008114C"/>
    <w:rsid w:val="00090FEC"/>
    <w:rsid w:val="00092859"/>
    <w:rsid w:val="000A0171"/>
    <w:rsid w:val="000A0A8A"/>
    <w:rsid w:val="000A12B0"/>
    <w:rsid w:val="000A2A9E"/>
    <w:rsid w:val="000A4F62"/>
    <w:rsid w:val="000B20ED"/>
    <w:rsid w:val="000B2B53"/>
    <w:rsid w:val="000C23B6"/>
    <w:rsid w:val="000C64F0"/>
    <w:rsid w:val="000C78F2"/>
    <w:rsid w:val="000D3A66"/>
    <w:rsid w:val="000D4FD6"/>
    <w:rsid w:val="000D6067"/>
    <w:rsid w:val="000E26DF"/>
    <w:rsid w:val="000F1B07"/>
    <w:rsid w:val="000F2EC9"/>
    <w:rsid w:val="000F5FB8"/>
    <w:rsid w:val="00100EC9"/>
    <w:rsid w:val="001026C9"/>
    <w:rsid w:val="001029F9"/>
    <w:rsid w:val="00120175"/>
    <w:rsid w:val="00124093"/>
    <w:rsid w:val="0012460C"/>
    <w:rsid w:val="001266A3"/>
    <w:rsid w:val="001552FC"/>
    <w:rsid w:val="00157E53"/>
    <w:rsid w:val="00161A73"/>
    <w:rsid w:val="00162ED8"/>
    <w:rsid w:val="0017150C"/>
    <w:rsid w:val="00175FF0"/>
    <w:rsid w:val="00187809"/>
    <w:rsid w:val="00193B6F"/>
    <w:rsid w:val="001B62FA"/>
    <w:rsid w:val="001C6558"/>
    <w:rsid w:val="001D5491"/>
    <w:rsid w:val="001F17B0"/>
    <w:rsid w:val="001F4611"/>
    <w:rsid w:val="00200C66"/>
    <w:rsid w:val="00210CCC"/>
    <w:rsid w:val="00211974"/>
    <w:rsid w:val="00217381"/>
    <w:rsid w:val="00220FE4"/>
    <w:rsid w:val="00222B2E"/>
    <w:rsid w:val="0023457C"/>
    <w:rsid w:val="00236D87"/>
    <w:rsid w:val="00244813"/>
    <w:rsid w:val="0025337A"/>
    <w:rsid w:val="0025437D"/>
    <w:rsid w:val="0026339C"/>
    <w:rsid w:val="00264195"/>
    <w:rsid w:val="00264481"/>
    <w:rsid w:val="00275B0B"/>
    <w:rsid w:val="00276B58"/>
    <w:rsid w:val="002777B1"/>
    <w:rsid w:val="00284C24"/>
    <w:rsid w:val="002945FE"/>
    <w:rsid w:val="002A3DAC"/>
    <w:rsid w:val="002A7BDD"/>
    <w:rsid w:val="002B3785"/>
    <w:rsid w:val="002C21F5"/>
    <w:rsid w:val="002C481F"/>
    <w:rsid w:val="002C7D74"/>
    <w:rsid w:val="002D0388"/>
    <w:rsid w:val="002D1A83"/>
    <w:rsid w:val="002E6457"/>
    <w:rsid w:val="002F0FFF"/>
    <w:rsid w:val="002F22CC"/>
    <w:rsid w:val="002F3AD8"/>
    <w:rsid w:val="002F3C9A"/>
    <w:rsid w:val="002F3CDA"/>
    <w:rsid w:val="002F3DF7"/>
    <w:rsid w:val="00303ECA"/>
    <w:rsid w:val="00314C1F"/>
    <w:rsid w:val="00321A3E"/>
    <w:rsid w:val="00322BD4"/>
    <w:rsid w:val="003247A2"/>
    <w:rsid w:val="00333432"/>
    <w:rsid w:val="00340397"/>
    <w:rsid w:val="00343C61"/>
    <w:rsid w:val="0036218C"/>
    <w:rsid w:val="00363EB6"/>
    <w:rsid w:val="00364BC5"/>
    <w:rsid w:val="0036709E"/>
    <w:rsid w:val="00374ABC"/>
    <w:rsid w:val="00380017"/>
    <w:rsid w:val="00381115"/>
    <w:rsid w:val="003850A9"/>
    <w:rsid w:val="00387A00"/>
    <w:rsid w:val="003929B4"/>
    <w:rsid w:val="00394DF3"/>
    <w:rsid w:val="003A15BF"/>
    <w:rsid w:val="003A5616"/>
    <w:rsid w:val="003A5F65"/>
    <w:rsid w:val="003B321E"/>
    <w:rsid w:val="003C202F"/>
    <w:rsid w:val="003C57C2"/>
    <w:rsid w:val="003D093D"/>
    <w:rsid w:val="003F15EE"/>
    <w:rsid w:val="003F451F"/>
    <w:rsid w:val="00401680"/>
    <w:rsid w:val="00404839"/>
    <w:rsid w:val="00421989"/>
    <w:rsid w:val="004245BB"/>
    <w:rsid w:val="00425DCF"/>
    <w:rsid w:val="00425F3B"/>
    <w:rsid w:val="004309B0"/>
    <w:rsid w:val="0043196B"/>
    <w:rsid w:val="00441BCB"/>
    <w:rsid w:val="00447312"/>
    <w:rsid w:val="004607BB"/>
    <w:rsid w:val="00467081"/>
    <w:rsid w:val="004715CF"/>
    <w:rsid w:val="00471F3A"/>
    <w:rsid w:val="004724EA"/>
    <w:rsid w:val="004835EA"/>
    <w:rsid w:val="0048400E"/>
    <w:rsid w:val="00486E0C"/>
    <w:rsid w:val="00497629"/>
    <w:rsid w:val="004A1062"/>
    <w:rsid w:val="004A676D"/>
    <w:rsid w:val="004B379A"/>
    <w:rsid w:val="004C2D3F"/>
    <w:rsid w:val="004C3449"/>
    <w:rsid w:val="004C5145"/>
    <w:rsid w:val="004D24BD"/>
    <w:rsid w:val="004D4437"/>
    <w:rsid w:val="004D4D5D"/>
    <w:rsid w:val="004E1F60"/>
    <w:rsid w:val="004F2EE6"/>
    <w:rsid w:val="004F46A7"/>
    <w:rsid w:val="004F7D5C"/>
    <w:rsid w:val="005071C5"/>
    <w:rsid w:val="005140F7"/>
    <w:rsid w:val="0051623E"/>
    <w:rsid w:val="00530F6C"/>
    <w:rsid w:val="00533768"/>
    <w:rsid w:val="00554D03"/>
    <w:rsid w:val="00560975"/>
    <w:rsid w:val="00572D17"/>
    <w:rsid w:val="0057417C"/>
    <w:rsid w:val="00576D63"/>
    <w:rsid w:val="00577C24"/>
    <w:rsid w:val="005804D0"/>
    <w:rsid w:val="00581B8B"/>
    <w:rsid w:val="00581F98"/>
    <w:rsid w:val="005854CE"/>
    <w:rsid w:val="0059233E"/>
    <w:rsid w:val="00595A06"/>
    <w:rsid w:val="005976EB"/>
    <w:rsid w:val="005A206B"/>
    <w:rsid w:val="005A2704"/>
    <w:rsid w:val="005A2BE0"/>
    <w:rsid w:val="005A6338"/>
    <w:rsid w:val="005B3DAF"/>
    <w:rsid w:val="005B51CB"/>
    <w:rsid w:val="005B67A9"/>
    <w:rsid w:val="005C6658"/>
    <w:rsid w:val="005C69DF"/>
    <w:rsid w:val="005D1750"/>
    <w:rsid w:val="005D37A6"/>
    <w:rsid w:val="005E1A62"/>
    <w:rsid w:val="005F1DE4"/>
    <w:rsid w:val="005F202E"/>
    <w:rsid w:val="006013F4"/>
    <w:rsid w:val="00605E38"/>
    <w:rsid w:val="00606272"/>
    <w:rsid w:val="00610955"/>
    <w:rsid w:val="00616058"/>
    <w:rsid w:val="00622307"/>
    <w:rsid w:val="00623BBC"/>
    <w:rsid w:val="00624261"/>
    <w:rsid w:val="00624F05"/>
    <w:rsid w:val="00627C77"/>
    <w:rsid w:val="0063141C"/>
    <w:rsid w:val="006318D2"/>
    <w:rsid w:val="00632138"/>
    <w:rsid w:val="00637885"/>
    <w:rsid w:val="00637CAD"/>
    <w:rsid w:val="0064279F"/>
    <w:rsid w:val="006432A4"/>
    <w:rsid w:val="00664971"/>
    <w:rsid w:val="0067543A"/>
    <w:rsid w:val="0067661C"/>
    <w:rsid w:val="0068499A"/>
    <w:rsid w:val="006850DC"/>
    <w:rsid w:val="0068678B"/>
    <w:rsid w:val="0069123D"/>
    <w:rsid w:val="00692B27"/>
    <w:rsid w:val="006937ED"/>
    <w:rsid w:val="006A2455"/>
    <w:rsid w:val="006B10D4"/>
    <w:rsid w:val="006B2CCA"/>
    <w:rsid w:val="006C4660"/>
    <w:rsid w:val="006C6D07"/>
    <w:rsid w:val="006D4082"/>
    <w:rsid w:val="006E5897"/>
    <w:rsid w:val="006E68CA"/>
    <w:rsid w:val="006F157F"/>
    <w:rsid w:val="006F6CD4"/>
    <w:rsid w:val="006F7B7A"/>
    <w:rsid w:val="006F7F4B"/>
    <w:rsid w:val="00701508"/>
    <w:rsid w:val="00705663"/>
    <w:rsid w:val="00706DB8"/>
    <w:rsid w:val="0070753F"/>
    <w:rsid w:val="007142AE"/>
    <w:rsid w:val="0072294E"/>
    <w:rsid w:val="00732A11"/>
    <w:rsid w:val="007405F1"/>
    <w:rsid w:val="007411FA"/>
    <w:rsid w:val="0074338A"/>
    <w:rsid w:val="007449C2"/>
    <w:rsid w:val="007456CE"/>
    <w:rsid w:val="00747572"/>
    <w:rsid w:val="00750614"/>
    <w:rsid w:val="007563F6"/>
    <w:rsid w:val="0075724B"/>
    <w:rsid w:val="00757872"/>
    <w:rsid w:val="00765FA2"/>
    <w:rsid w:val="00766C16"/>
    <w:rsid w:val="0077201B"/>
    <w:rsid w:val="00773E58"/>
    <w:rsid w:val="007744BF"/>
    <w:rsid w:val="00783AD5"/>
    <w:rsid w:val="007A5BD0"/>
    <w:rsid w:val="007B2FA6"/>
    <w:rsid w:val="007B66DF"/>
    <w:rsid w:val="007C1EC4"/>
    <w:rsid w:val="007D1F04"/>
    <w:rsid w:val="007D4415"/>
    <w:rsid w:val="007D4B57"/>
    <w:rsid w:val="007E0213"/>
    <w:rsid w:val="007E3E45"/>
    <w:rsid w:val="007F368E"/>
    <w:rsid w:val="007F7736"/>
    <w:rsid w:val="00800068"/>
    <w:rsid w:val="00800F15"/>
    <w:rsid w:val="00801DB1"/>
    <w:rsid w:val="0080690A"/>
    <w:rsid w:val="008149E7"/>
    <w:rsid w:val="008214EE"/>
    <w:rsid w:val="00821BCF"/>
    <w:rsid w:val="008234AD"/>
    <w:rsid w:val="008246BC"/>
    <w:rsid w:val="00824C04"/>
    <w:rsid w:val="00826DB9"/>
    <w:rsid w:val="00834628"/>
    <w:rsid w:val="00841056"/>
    <w:rsid w:val="00843B4F"/>
    <w:rsid w:val="008477E2"/>
    <w:rsid w:val="00856AE0"/>
    <w:rsid w:val="00860BCA"/>
    <w:rsid w:val="00864B61"/>
    <w:rsid w:val="00867176"/>
    <w:rsid w:val="00870B6B"/>
    <w:rsid w:val="008743E8"/>
    <w:rsid w:val="00887557"/>
    <w:rsid w:val="00897BAB"/>
    <w:rsid w:val="008A1FB1"/>
    <w:rsid w:val="008B34CD"/>
    <w:rsid w:val="008C3F7D"/>
    <w:rsid w:val="008C4C68"/>
    <w:rsid w:val="008C52E4"/>
    <w:rsid w:val="008C7D66"/>
    <w:rsid w:val="008C7F3E"/>
    <w:rsid w:val="008D08B8"/>
    <w:rsid w:val="008D776F"/>
    <w:rsid w:val="008E0265"/>
    <w:rsid w:val="008E57C5"/>
    <w:rsid w:val="008F0790"/>
    <w:rsid w:val="008F4105"/>
    <w:rsid w:val="0091136C"/>
    <w:rsid w:val="00912931"/>
    <w:rsid w:val="00924A40"/>
    <w:rsid w:val="009259DF"/>
    <w:rsid w:val="00930EF2"/>
    <w:rsid w:val="00931600"/>
    <w:rsid w:val="009430E8"/>
    <w:rsid w:val="009466A0"/>
    <w:rsid w:val="00953887"/>
    <w:rsid w:val="00963240"/>
    <w:rsid w:val="00963BFF"/>
    <w:rsid w:val="00974119"/>
    <w:rsid w:val="009864A2"/>
    <w:rsid w:val="009A1BDE"/>
    <w:rsid w:val="009A3BB9"/>
    <w:rsid w:val="009A7855"/>
    <w:rsid w:val="009B2C29"/>
    <w:rsid w:val="009B42D1"/>
    <w:rsid w:val="009B7876"/>
    <w:rsid w:val="009B7EF4"/>
    <w:rsid w:val="009D13D6"/>
    <w:rsid w:val="009D2E72"/>
    <w:rsid w:val="009D560E"/>
    <w:rsid w:val="009E11AF"/>
    <w:rsid w:val="009F16F4"/>
    <w:rsid w:val="00A00095"/>
    <w:rsid w:val="00A05409"/>
    <w:rsid w:val="00A15DF1"/>
    <w:rsid w:val="00A2140B"/>
    <w:rsid w:val="00A225D2"/>
    <w:rsid w:val="00A22C4A"/>
    <w:rsid w:val="00A23983"/>
    <w:rsid w:val="00A25F5C"/>
    <w:rsid w:val="00A320F1"/>
    <w:rsid w:val="00A44727"/>
    <w:rsid w:val="00A5125F"/>
    <w:rsid w:val="00A5321F"/>
    <w:rsid w:val="00A579BD"/>
    <w:rsid w:val="00A60436"/>
    <w:rsid w:val="00A6137D"/>
    <w:rsid w:val="00A616EB"/>
    <w:rsid w:val="00A741B3"/>
    <w:rsid w:val="00A81B27"/>
    <w:rsid w:val="00A84682"/>
    <w:rsid w:val="00AB3933"/>
    <w:rsid w:val="00AB6331"/>
    <w:rsid w:val="00AC119E"/>
    <w:rsid w:val="00AD0FE7"/>
    <w:rsid w:val="00AD104E"/>
    <w:rsid w:val="00AD1E61"/>
    <w:rsid w:val="00AE0068"/>
    <w:rsid w:val="00AE5559"/>
    <w:rsid w:val="00B01750"/>
    <w:rsid w:val="00B04800"/>
    <w:rsid w:val="00B14D08"/>
    <w:rsid w:val="00B15A2C"/>
    <w:rsid w:val="00B15CCC"/>
    <w:rsid w:val="00B21BD6"/>
    <w:rsid w:val="00B22952"/>
    <w:rsid w:val="00B316A1"/>
    <w:rsid w:val="00B34253"/>
    <w:rsid w:val="00B54280"/>
    <w:rsid w:val="00B559DC"/>
    <w:rsid w:val="00B63C18"/>
    <w:rsid w:val="00B67CD9"/>
    <w:rsid w:val="00B747C7"/>
    <w:rsid w:val="00B8263A"/>
    <w:rsid w:val="00B852AF"/>
    <w:rsid w:val="00B87A74"/>
    <w:rsid w:val="00B92CAA"/>
    <w:rsid w:val="00B94B0A"/>
    <w:rsid w:val="00BA2063"/>
    <w:rsid w:val="00BC37D9"/>
    <w:rsid w:val="00BC6CD1"/>
    <w:rsid w:val="00BD4EAE"/>
    <w:rsid w:val="00BD7DC2"/>
    <w:rsid w:val="00BF4DF4"/>
    <w:rsid w:val="00BF609D"/>
    <w:rsid w:val="00BF7E47"/>
    <w:rsid w:val="00C11DB0"/>
    <w:rsid w:val="00C14C3A"/>
    <w:rsid w:val="00C15DF8"/>
    <w:rsid w:val="00C16169"/>
    <w:rsid w:val="00C173F3"/>
    <w:rsid w:val="00C230F9"/>
    <w:rsid w:val="00C23BC4"/>
    <w:rsid w:val="00C26FC2"/>
    <w:rsid w:val="00C275E6"/>
    <w:rsid w:val="00C374A2"/>
    <w:rsid w:val="00C419FA"/>
    <w:rsid w:val="00C42264"/>
    <w:rsid w:val="00C47E5B"/>
    <w:rsid w:val="00C528E0"/>
    <w:rsid w:val="00C57B92"/>
    <w:rsid w:val="00C57F5F"/>
    <w:rsid w:val="00C622D0"/>
    <w:rsid w:val="00C65AA7"/>
    <w:rsid w:val="00C85C2B"/>
    <w:rsid w:val="00C903A0"/>
    <w:rsid w:val="00C90F53"/>
    <w:rsid w:val="00CA1366"/>
    <w:rsid w:val="00CA20E7"/>
    <w:rsid w:val="00CB2911"/>
    <w:rsid w:val="00CB6C3A"/>
    <w:rsid w:val="00CC6F85"/>
    <w:rsid w:val="00CE3DF2"/>
    <w:rsid w:val="00CE4934"/>
    <w:rsid w:val="00CE6124"/>
    <w:rsid w:val="00CF47C4"/>
    <w:rsid w:val="00CF707A"/>
    <w:rsid w:val="00D00E37"/>
    <w:rsid w:val="00D0157F"/>
    <w:rsid w:val="00D0420B"/>
    <w:rsid w:val="00D06856"/>
    <w:rsid w:val="00D11EFE"/>
    <w:rsid w:val="00D30B9A"/>
    <w:rsid w:val="00D310B0"/>
    <w:rsid w:val="00D35601"/>
    <w:rsid w:val="00D378A4"/>
    <w:rsid w:val="00D443AA"/>
    <w:rsid w:val="00D75981"/>
    <w:rsid w:val="00D8335A"/>
    <w:rsid w:val="00D8535C"/>
    <w:rsid w:val="00D90D5A"/>
    <w:rsid w:val="00D96D4A"/>
    <w:rsid w:val="00DA2B27"/>
    <w:rsid w:val="00DA5EA8"/>
    <w:rsid w:val="00DA6015"/>
    <w:rsid w:val="00DB1554"/>
    <w:rsid w:val="00DB1630"/>
    <w:rsid w:val="00DC1C1F"/>
    <w:rsid w:val="00DC4C96"/>
    <w:rsid w:val="00DD19AD"/>
    <w:rsid w:val="00DD5D5C"/>
    <w:rsid w:val="00DD6EC1"/>
    <w:rsid w:val="00DF07DB"/>
    <w:rsid w:val="00DF2139"/>
    <w:rsid w:val="00DF2644"/>
    <w:rsid w:val="00DF443F"/>
    <w:rsid w:val="00E03C88"/>
    <w:rsid w:val="00E13734"/>
    <w:rsid w:val="00E31C14"/>
    <w:rsid w:val="00E4272A"/>
    <w:rsid w:val="00E54847"/>
    <w:rsid w:val="00E567EE"/>
    <w:rsid w:val="00E56E80"/>
    <w:rsid w:val="00E610AA"/>
    <w:rsid w:val="00E62F90"/>
    <w:rsid w:val="00E770CA"/>
    <w:rsid w:val="00E80946"/>
    <w:rsid w:val="00E85914"/>
    <w:rsid w:val="00E860F0"/>
    <w:rsid w:val="00EA40F4"/>
    <w:rsid w:val="00EB0083"/>
    <w:rsid w:val="00EB0224"/>
    <w:rsid w:val="00EB2D45"/>
    <w:rsid w:val="00EB478A"/>
    <w:rsid w:val="00EB5E1E"/>
    <w:rsid w:val="00EC6F97"/>
    <w:rsid w:val="00ED27D4"/>
    <w:rsid w:val="00ED33BA"/>
    <w:rsid w:val="00ED5C89"/>
    <w:rsid w:val="00EE670C"/>
    <w:rsid w:val="00EF189C"/>
    <w:rsid w:val="00F006C7"/>
    <w:rsid w:val="00F07473"/>
    <w:rsid w:val="00F167A9"/>
    <w:rsid w:val="00F225F0"/>
    <w:rsid w:val="00F3128B"/>
    <w:rsid w:val="00F40CCA"/>
    <w:rsid w:val="00F41370"/>
    <w:rsid w:val="00F5478A"/>
    <w:rsid w:val="00F65BE8"/>
    <w:rsid w:val="00F74A51"/>
    <w:rsid w:val="00F90CC2"/>
    <w:rsid w:val="00F91342"/>
    <w:rsid w:val="00F92A3E"/>
    <w:rsid w:val="00FA2A86"/>
    <w:rsid w:val="00FA5D2F"/>
    <w:rsid w:val="00FA7A62"/>
    <w:rsid w:val="00FB3F8D"/>
    <w:rsid w:val="00FC770B"/>
    <w:rsid w:val="00FC7A50"/>
    <w:rsid w:val="00FD09D8"/>
    <w:rsid w:val="00FD55B0"/>
    <w:rsid w:val="00FE19FE"/>
    <w:rsid w:val="00FE1FAD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5B57"/>
  <w15:chartTrackingRefBased/>
  <w15:docId w15:val="{8ED07129-C45A-4144-B740-D8AF1C26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59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7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7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7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7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7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7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76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76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76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76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76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76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7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76EB"/>
    <w:rPr>
      <w:i/>
      <w:iCs/>
      <w:color w:val="404040" w:themeColor="text1" w:themeTint="BF"/>
    </w:rPr>
  </w:style>
  <w:style w:type="paragraph" w:styleId="Liststycke">
    <w:name w:val="List Paragraph"/>
    <w:basedOn w:val="Normal"/>
    <w:qFormat/>
    <w:rsid w:val="005976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76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76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76EB"/>
    <w:rPr>
      <w:b/>
      <w:bCs/>
      <w:smallCaps/>
      <w:color w:val="0F4761" w:themeColor="accent1" w:themeShade="BF"/>
      <w:spacing w:val="5"/>
    </w:rPr>
  </w:style>
  <w:style w:type="numbering" w:customStyle="1" w:styleId="Outline">
    <w:name w:val="Outline"/>
    <w:basedOn w:val="Ingenlista"/>
    <w:rsid w:val="005976EB"/>
    <w:pPr>
      <w:numPr>
        <w:numId w:val="1"/>
      </w:numPr>
    </w:pPr>
  </w:style>
  <w:style w:type="paragraph" w:customStyle="1" w:styleId="Standard">
    <w:name w:val="Standard"/>
    <w:rsid w:val="005976EB"/>
    <w:pPr>
      <w:suppressAutoHyphens/>
      <w:autoSpaceDN w:val="0"/>
      <w:spacing w:after="120" w:line="240" w:lineRule="auto"/>
      <w:textAlignment w:val="baseline"/>
    </w:pPr>
    <w:rPr>
      <w:rFonts w:ascii="Calibri" w:eastAsia="Times New Roman" w:hAnsi="Calibri" w:cs="Times New Roman"/>
      <w:kern w:val="3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31841</TotalTime>
  <Pages>1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Kåsessons AB Maria Åkesson</dc:creator>
  <cp:keywords/>
  <dc:description/>
  <cp:lastModifiedBy>Kåsessons AB Maria Åkesson</cp:lastModifiedBy>
  <cp:revision>110</cp:revision>
  <cp:lastPrinted>2024-12-03T17:39:00Z</cp:lastPrinted>
  <dcterms:created xsi:type="dcterms:W3CDTF">2024-12-03T15:08:00Z</dcterms:created>
  <dcterms:modified xsi:type="dcterms:W3CDTF">2025-02-06T16:32:00Z</dcterms:modified>
</cp:coreProperties>
</file>